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76" w:lineRule="auto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before="0" w:line="276" w:lineRule="auto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before="0" w:line="276" w:lineRule="auto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76" w:lineRule="auto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76" w:lineRule="auto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276" w:lineRule="auto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before="0" w:line="276" w:lineRule="auto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276" w:lineRule="auto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before="0" w:line="276" w:lineRule="auto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before="0" w:line="276" w:lineRule="auto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before="0" w:line="276" w:lineRule="auto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before="0" w:line="276" w:lineRule="auto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before="0" w:line="276" w:lineRule="auto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before="0" w:line="276" w:lineRule="auto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before="0" w:line="276" w:lineRule="auto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before="0" w:line="276" w:lineRule="auto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before="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before="0" w:line="276" w:lineRule="auto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Описание функциональных характеристик</w:t>
      </w:r>
    </w:p>
    <w:p w:rsidR="00000000" w:rsidDel="00000000" w:rsidP="00000000" w:rsidRDefault="00000000" w:rsidRPr="00000000" w14:paraId="00000013">
      <w:pPr>
        <w:spacing w:after="0" w:before="0" w:line="276" w:lineRule="auto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ПО "ГРИ.Управление магазином"</w:t>
      </w:r>
    </w:p>
    <w:p w:rsidR="00000000" w:rsidDel="00000000" w:rsidP="00000000" w:rsidRDefault="00000000" w:rsidRPr="00000000" w14:paraId="00000014">
      <w:pPr>
        <w:spacing w:after="0" w:before="0" w:line="276" w:lineRule="auto"/>
        <w:jc w:val="center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before="0" w:line="276" w:lineRule="auto"/>
        <w:jc w:val="center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before="0" w:line="276" w:lineRule="auto"/>
        <w:jc w:val="center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before="0" w:line="276" w:lineRule="auto"/>
        <w:jc w:val="center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before="0" w:line="276" w:lineRule="auto"/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before="0" w:line="276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before="0" w:line="276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before="0" w:line="276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before="0" w:line="276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before="0" w:line="276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before="0" w:line="276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before="0" w:line="276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before="0" w:line="276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before="0" w:line="276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before="0" w:line="276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before="0" w:line="276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before="0" w:line="276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before="0" w:line="276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1"/>
        <w:keepLines w:val="1"/>
        <w:spacing w:line="276" w:lineRule="auto"/>
        <w:jc w:val="both"/>
        <w:rPr>
          <w:b w:val="1"/>
          <w:bCs w:val="1"/>
          <w:sz w:val="28"/>
          <w:szCs w:val="28"/>
          <w:highlight w:val="white"/>
        </w:rPr>
      </w:pPr>
      <w:bookmarkStart w:colFirst="0" w:colLast="0" w:name="_heading=h.17dp8vu" w:id="1"/>
      <w:bookmarkEnd w:id="1"/>
      <w:r w:rsidDel="00000000" w:rsidR="00000000" w:rsidRPr="00000000">
        <w:rPr>
          <w:b w:val="1"/>
          <w:bCs w:val="1"/>
          <w:sz w:val="28"/>
          <w:szCs w:val="28"/>
          <w:highlight w:val="white"/>
          <w:rtl w:val="0"/>
        </w:rPr>
        <w:t xml:space="preserve">Аннотация</w:t>
      </w:r>
    </w:p>
    <w:p w:rsidR="00000000" w:rsidDel="00000000" w:rsidP="00000000" w:rsidRDefault="00000000" w:rsidRPr="00000000" w14:paraId="00000028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76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Настоящий документ содержит описание функциональных характеристик ПО "ГРИ.Управление магазином</w:t>
      </w:r>
      <w:r w:rsidDel="00000000" w:rsidR="00000000" w:rsidRPr="00000000">
        <w:rPr>
          <w:sz w:val="24"/>
          <w:szCs w:val="24"/>
          <w:rtl w:val="0"/>
        </w:rPr>
        <w:t xml:space="preserve">"</w:t>
      </w:r>
      <w:r w:rsidDel="00000000" w:rsidR="00000000" w:rsidRPr="00000000">
        <w:rPr>
          <w:sz w:val="24"/>
          <w:szCs w:val="24"/>
          <w:rtl w:val="0"/>
        </w:rPr>
        <w:t xml:space="preserve">, в том числе описание ПО, информацию о назначении ПО, описание основных функциональных характеристик и возможностей ПО, а также задачи, реализуемые при помощи платформы.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76" w:lineRule="auto"/>
        <w:rPr/>
      </w:pPr>
      <w:r w:rsidDel="00000000" w:rsidR="00000000" w:rsidRPr="00000000">
        <w:rPr>
          <w:b w:val="1"/>
          <w:bCs w:val="1"/>
          <w:color w:val="000000"/>
          <w:sz w:val="28"/>
          <w:szCs w:val="28"/>
          <w:rtl w:val="0"/>
        </w:rPr>
        <w:t xml:space="preserve">Содержание</w:t>
      </w:r>
      <w:r w:rsidDel="00000000" w:rsidR="00000000" w:rsidRPr="00000000">
        <w:rPr>
          <w:rtl w:val="0"/>
        </w:rPr>
      </w:r>
    </w:p>
    <w:sdt>
      <w:sdtPr>
        <w:id w:val="1923259355"/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2A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bCs w:val="1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3,3,"</w:instrText>
            <w:fldChar w:fldCharType="separate"/>
          </w:r>
          <w:hyperlink w:anchor="_heading=h.26in1rg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Описание и назначение ПО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B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bCs w:val="1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lnxbz9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Выполнение программы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C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yarvc48h3wsg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Задача: "Просмотр каталога товаров"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D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oaa0ukcdc803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Задача: "Просмотр карточки товара"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E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73vtoaivsmsu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Задача: "Быстрая продажа"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jplhy9g87flj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Задача: "Поиск профиля клиента"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0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p0p0qc1ygchr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Задача: "Выдача подарка"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1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inxa8e89ec69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Задача: "Оформление заказа клиента"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2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qjxfqt5l0c0s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Задача: "Проведение инвентаризации товаров"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3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fet42a4zl12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Задача: "Получение корпоративной информации"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4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gt7c9thz58f7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Задача: "Подача заявка на перевод в другой магазин"</w:t>
              <w:tab/>
              <w:t xml:space="preserve">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5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n1pt6ubcf15j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Задача: "Направление обращения в техническую поддержку"</w:t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6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bCs w:val="1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ci93xb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Контакты</w:t>
              <w:tab/>
              <w:t xml:space="preserve">12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37">
      <w:pPr>
        <w:spacing w:after="0" w:before="0"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before="0" w:line="276" w:lineRule="auto"/>
        <w:jc w:val="both"/>
        <w:rPr>
          <w:sz w:val="24"/>
          <w:szCs w:val="24"/>
        </w:rPr>
      </w:pPr>
      <w:bookmarkStart w:colFirst="0" w:colLast="0" w:name="_heading=h.3rdcrjn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before="0" w:line="276" w:lineRule="auto"/>
        <w:rPr>
          <w:b w:val="1"/>
          <w:bCs w:val="1"/>
          <w:sz w:val="28"/>
          <w:szCs w:val="28"/>
          <w:highlight w:val="whit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Heading1"/>
        <w:keepNext w:val="1"/>
        <w:keepLines w:val="1"/>
        <w:spacing w:line="276" w:lineRule="auto"/>
        <w:jc w:val="both"/>
        <w:rPr>
          <w:vertAlign w:val="baseline"/>
        </w:rPr>
      </w:pPr>
      <w:bookmarkStart w:colFirst="0" w:colLast="0" w:name="_heading=h.26in1rg" w:id="3"/>
      <w:bookmarkEnd w:id="3"/>
      <w:r w:rsidDel="00000000" w:rsidR="00000000" w:rsidRPr="00000000">
        <w:rPr>
          <w:vertAlign w:val="baseline"/>
          <w:rtl w:val="0"/>
        </w:rPr>
        <w:t xml:space="preserve">Описание и назначение ПО</w:t>
      </w:r>
    </w:p>
    <w:p w:rsidR="00000000" w:rsidDel="00000000" w:rsidP="00000000" w:rsidRDefault="00000000" w:rsidRPr="00000000" w14:paraId="0000003B">
      <w:pPr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 "ГРИ.Управление магазином" (далее - ПО) - мобильное приложение, предназначенное для автоматизации рабочих процессов сотрудников розничной сети, повышения эффективности продаж, оптимизации внутренних бизнес-процессов, а также обеспечения корпоративных коммуникаций и обучения персонала.</w:t>
      </w:r>
    </w:p>
    <w:p w:rsidR="00000000" w:rsidDel="00000000" w:rsidP="00000000" w:rsidRDefault="00000000" w:rsidRPr="00000000" w14:paraId="0000003C">
      <w:pPr>
        <w:keepNext w:val="1"/>
        <w:keepLines w:val="1"/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1"/>
        <w:keepLines w:val="1"/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 обладает следующими функциями:</w:t>
      </w:r>
    </w:p>
    <w:p w:rsidR="00000000" w:rsidDel="00000000" w:rsidP="00000000" w:rsidRDefault="00000000" w:rsidRPr="00000000" w14:paraId="0000003E">
      <w:pPr>
        <w:keepNext w:val="1"/>
        <w:keepLines w:val="1"/>
        <w:numPr>
          <w:ilvl w:val="0"/>
          <w:numId w:val="8"/>
        </w:numPr>
        <w:spacing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регистрация и авторизация пользователей;</w:t>
      </w:r>
    </w:p>
    <w:p w:rsidR="00000000" w:rsidDel="00000000" w:rsidP="00000000" w:rsidRDefault="00000000" w:rsidRPr="00000000" w14:paraId="0000003F">
      <w:pPr>
        <w:keepNext w:val="1"/>
        <w:keepLines w:val="1"/>
        <w:numPr>
          <w:ilvl w:val="0"/>
          <w:numId w:val="8"/>
        </w:numPr>
        <w:spacing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предоставление доступа к функциональности ПО в соответствии с ролью пользователя;</w:t>
      </w:r>
    </w:p>
    <w:p w:rsidR="00000000" w:rsidDel="00000000" w:rsidP="00000000" w:rsidRDefault="00000000" w:rsidRPr="00000000" w14:paraId="00000040">
      <w:pPr>
        <w:keepNext w:val="1"/>
        <w:keepLines w:val="1"/>
        <w:numPr>
          <w:ilvl w:val="0"/>
          <w:numId w:val="8"/>
        </w:numPr>
        <w:spacing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просмотр, поиск и фильтрация товаров в каталоге;</w:t>
      </w:r>
    </w:p>
    <w:p w:rsidR="00000000" w:rsidDel="00000000" w:rsidP="00000000" w:rsidRDefault="00000000" w:rsidRPr="00000000" w14:paraId="00000041">
      <w:pPr>
        <w:keepNext w:val="1"/>
        <w:keepLines w:val="1"/>
        <w:numPr>
          <w:ilvl w:val="0"/>
          <w:numId w:val="8"/>
        </w:numPr>
        <w:spacing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получение детальной информации о товарах и их наличии;</w:t>
      </w:r>
    </w:p>
    <w:p w:rsidR="00000000" w:rsidDel="00000000" w:rsidP="00000000" w:rsidRDefault="00000000" w:rsidRPr="00000000" w14:paraId="00000042">
      <w:pPr>
        <w:keepNext w:val="1"/>
        <w:keepLines w:val="1"/>
        <w:numPr>
          <w:ilvl w:val="0"/>
          <w:numId w:val="8"/>
        </w:numPr>
        <w:spacing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сканирование штрихкодов и ценников;</w:t>
      </w:r>
    </w:p>
    <w:p w:rsidR="00000000" w:rsidDel="00000000" w:rsidP="00000000" w:rsidRDefault="00000000" w:rsidRPr="00000000" w14:paraId="00000043">
      <w:pPr>
        <w:keepNext w:val="1"/>
        <w:keepLines w:val="1"/>
        <w:numPr>
          <w:ilvl w:val="0"/>
          <w:numId w:val="8"/>
        </w:numPr>
        <w:spacing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оформление и сопровождение заказов клиентов;</w:t>
      </w:r>
    </w:p>
    <w:p w:rsidR="00000000" w:rsidDel="00000000" w:rsidP="00000000" w:rsidRDefault="00000000" w:rsidRPr="00000000" w14:paraId="00000044">
      <w:pPr>
        <w:keepNext w:val="1"/>
        <w:keepLines w:val="1"/>
        <w:numPr>
          <w:ilvl w:val="0"/>
          <w:numId w:val="8"/>
        </w:numPr>
        <w:spacing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обработка способов оплаты и применение промокодов;</w:t>
      </w:r>
    </w:p>
    <w:p w:rsidR="00000000" w:rsidDel="00000000" w:rsidP="00000000" w:rsidRDefault="00000000" w:rsidRPr="00000000" w14:paraId="00000045">
      <w:pPr>
        <w:keepNext w:val="1"/>
        <w:keepLines w:val="1"/>
        <w:numPr>
          <w:ilvl w:val="0"/>
          <w:numId w:val="8"/>
        </w:numPr>
        <w:spacing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работа с клиентскими данными и программами лояльности;</w:t>
      </w:r>
    </w:p>
    <w:p w:rsidR="00000000" w:rsidDel="00000000" w:rsidP="00000000" w:rsidRDefault="00000000" w:rsidRPr="00000000" w14:paraId="00000046">
      <w:pPr>
        <w:keepNext w:val="1"/>
        <w:keepLines w:val="1"/>
        <w:numPr>
          <w:ilvl w:val="0"/>
          <w:numId w:val="8"/>
        </w:numPr>
        <w:spacing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выполнение складских и иных операций (инвентаризация, переоценка, адресное хранение);</w:t>
      </w:r>
    </w:p>
    <w:p w:rsidR="00000000" w:rsidDel="00000000" w:rsidP="00000000" w:rsidRDefault="00000000" w:rsidRPr="00000000" w14:paraId="00000047">
      <w:pPr>
        <w:keepNext w:val="1"/>
        <w:keepLines w:val="1"/>
        <w:numPr>
          <w:ilvl w:val="0"/>
          <w:numId w:val="8"/>
        </w:numPr>
        <w:spacing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сборка, хранение и выдача заказов;</w:t>
      </w:r>
    </w:p>
    <w:p w:rsidR="00000000" w:rsidDel="00000000" w:rsidP="00000000" w:rsidRDefault="00000000" w:rsidRPr="00000000" w14:paraId="00000048">
      <w:pPr>
        <w:keepNext w:val="1"/>
        <w:keepLines w:val="1"/>
        <w:numPr>
          <w:ilvl w:val="0"/>
          <w:numId w:val="8"/>
        </w:numPr>
        <w:spacing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отображение корпоративной информации и уведомлений;</w:t>
      </w:r>
    </w:p>
    <w:p w:rsidR="00000000" w:rsidDel="00000000" w:rsidP="00000000" w:rsidRDefault="00000000" w:rsidRPr="00000000" w14:paraId="00000049">
      <w:pPr>
        <w:keepNext w:val="1"/>
        <w:keepLines w:val="1"/>
        <w:numPr>
          <w:ilvl w:val="0"/>
          <w:numId w:val="8"/>
        </w:numPr>
        <w:spacing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доступ к обучающим материалам и базе знаний;</w:t>
      </w:r>
    </w:p>
    <w:p w:rsidR="00000000" w:rsidDel="00000000" w:rsidP="00000000" w:rsidRDefault="00000000" w:rsidRPr="00000000" w14:paraId="0000004A">
      <w:pPr>
        <w:keepNext w:val="1"/>
        <w:keepLines w:val="1"/>
        <w:numPr>
          <w:ilvl w:val="0"/>
          <w:numId w:val="8"/>
        </w:numPr>
        <w:spacing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формирование и отображение показателей мотивации и KPI.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76" w:lineRule="auto"/>
        <w:ind w:left="709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Style w:val="Heading1"/>
        <w:keepNext w:val="1"/>
        <w:keepLines w:val="1"/>
        <w:spacing w:line="276" w:lineRule="auto"/>
        <w:jc w:val="both"/>
        <w:rPr>
          <w:vertAlign w:val="baseline"/>
        </w:rPr>
      </w:pPr>
      <w:bookmarkStart w:colFirst="0" w:colLast="0" w:name="_heading=h.lnxbz9" w:id="4"/>
      <w:bookmarkEnd w:id="4"/>
      <w:r w:rsidDel="00000000" w:rsidR="00000000" w:rsidRPr="00000000">
        <w:rPr>
          <w:vertAlign w:val="baseline"/>
          <w:rtl w:val="0"/>
        </w:rPr>
        <w:t xml:space="preserve">Выполнение программы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Style w:val="Heading2"/>
        <w:spacing w:after="0" w:before="0" w:line="276" w:lineRule="auto"/>
        <w:rPr/>
      </w:pPr>
      <w:bookmarkStart w:colFirst="0" w:colLast="0" w:name="_heading=h.yarvc48h3wsg" w:id="5"/>
      <w:bookmarkEnd w:id="5"/>
      <w:r w:rsidDel="00000000" w:rsidR="00000000" w:rsidRPr="00000000">
        <w:rPr>
          <w:rtl w:val="0"/>
        </w:rPr>
        <w:t xml:space="preserve">Задача: "Просмотр каталога товаров"</w:t>
      </w:r>
    </w:p>
    <w:p w:rsidR="00000000" w:rsidDel="00000000" w:rsidP="00000000" w:rsidRDefault="00000000" w:rsidRPr="00000000" w14:paraId="0000004E">
      <w:pPr>
        <w:keepNext w:val="1"/>
        <w:keepLines w:val="1"/>
        <w:numPr>
          <w:ilvl w:val="0"/>
          <w:numId w:val="6"/>
        </w:numPr>
        <w:spacing w:after="0" w:before="0" w:line="276" w:lineRule="auto"/>
        <w:ind w:left="720" w:hanging="360"/>
        <w:jc w:val="both"/>
        <w:rPr>
          <w:sz w:val="24"/>
          <w:szCs w:val="24"/>
          <w:highlight w:val="white"/>
        </w:rPr>
      </w:pPr>
      <w:bookmarkStart w:colFirst="0" w:colLast="0" w:name="_heading=h.44sinio" w:id="6"/>
      <w:bookmarkEnd w:id="6"/>
      <w:r w:rsidDel="00000000" w:rsidR="00000000" w:rsidRPr="00000000">
        <w:rPr>
          <w:sz w:val="24"/>
          <w:szCs w:val="24"/>
          <w:highlight w:val="white"/>
          <w:rtl w:val="0"/>
        </w:rPr>
        <w:t xml:space="preserve">Пользователь переходит в раздел "Каталог товаров" (рис. 1).</w:t>
      </w:r>
    </w:p>
    <w:p w:rsidR="00000000" w:rsidDel="00000000" w:rsidP="00000000" w:rsidRDefault="00000000" w:rsidRPr="00000000" w14:paraId="0000004F">
      <w:pPr>
        <w:keepNext w:val="1"/>
        <w:keepLines w:val="1"/>
        <w:numPr>
          <w:ilvl w:val="0"/>
          <w:numId w:val="6"/>
        </w:numPr>
        <w:spacing w:after="0" w:before="0" w:line="276" w:lineRule="auto"/>
        <w:ind w:left="720" w:hanging="360"/>
        <w:jc w:val="both"/>
        <w:rPr>
          <w:sz w:val="24"/>
          <w:szCs w:val="24"/>
          <w:highlight w:val="white"/>
        </w:rPr>
      </w:pPr>
      <w:bookmarkStart w:colFirst="0" w:colLast="0" w:name="_heading=h.44sinio" w:id="6"/>
      <w:bookmarkEnd w:id="6"/>
      <w:r w:rsidDel="00000000" w:rsidR="00000000" w:rsidRPr="00000000">
        <w:rPr>
          <w:sz w:val="24"/>
          <w:szCs w:val="24"/>
          <w:highlight w:val="white"/>
          <w:rtl w:val="0"/>
        </w:rPr>
        <w:t xml:space="preserve">Система отображает список доступных товаров. Пользователь при необходимости применяет фильтры или поиск (рис. 2).</w:t>
      </w:r>
    </w:p>
    <w:p w:rsidR="00000000" w:rsidDel="00000000" w:rsidP="00000000" w:rsidRDefault="00000000" w:rsidRPr="00000000" w14:paraId="00000050">
      <w:pPr>
        <w:keepNext w:val="1"/>
        <w:keepLines w:val="1"/>
        <w:numPr>
          <w:ilvl w:val="0"/>
          <w:numId w:val="6"/>
        </w:numPr>
        <w:spacing w:after="0" w:before="0" w:line="276" w:lineRule="auto"/>
        <w:ind w:left="720" w:hanging="360"/>
        <w:jc w:val="both"/>
        <w:rPr>
          <w:sz w:val="24"/>
          <w:szCs w:val="24"/>
          <w:highlight w:val="white"/>
        </w:rPr>
      </w:pPr>
      <w:bookmarkStart w:colFirst="0" w:colLast="0" w:name="_heading=h.44sinio" w:id="6"/>
      <w:bookmarkEnd w:id="6"/>
      <w:r w:rsidDel="00000000" w:rsidR="00000000" w:rsidRPr="00000000">
        <w:rPr>
          <w:sz w:val="24"/>
          <w:szCs w:val="24"/>
          <w:highlight w:val="white"/>
          <w:rtl w:val="0"/>
        </w:rPr>
        <w:t xml:space="preserve">Система обновляет список товаров согласно заданным параметрам.</w:t>
      </w:r>
    </w:p>
    <w:p w:rsidR="00000000" w:rsidDel="00000000" w:rsidP="00000000" w:rsidRDefault="00000000" w:rsidRPr="00000000" w14:paraId="00000051">
      <w:pPr>
        <w:keepNext w:val="1"/>
        <w:keepLines w:val="1"/>
        <w:spacing w:after="0" w:before="0" w:line="276" w:lineRule="auto"/>
        <w:ind w:left="0" w:firstLine="0"/>
        <w:jc w:val="center"/>
        <w:rPr>
          <w:sz w:val="24"/>
          <w:szCs w:val="24"/>
          <w:highlight w:val="white"/>
        </w:rPr>
      </w:pPr>
      <w:bookmarkStart w:colFirst="0" w:colLast="0" w:name="_heading=h.kkf0eb8l59lu" w:id="7"/>
      <w:bookmarkEnd w:id="7"/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1815068" cy="3393388"/>
            <wp:effectExtent b="0" l="0" r="0" 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5068" cy="3393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1"/>
        <w:keepLines w:val="1"/>
        <w:spacing w:after="0" w:before="0" w:line="276" w:lineRule="auto"/>
        <w:ind w:left="0" w:firstLine="0"/>
        <w:jc w:val="center"/>
        <w:rPr>
          <w:sz w:val="24"/>
          <w:szCs w:val="24"/>
          <w:highlight w:val="white"/>
        </w:rPr>
      </w:pPr>
      <w:bookmarkStart w:colFirst="0" w:colLast="0" w:name="_heading=h.lochjirfybdw" w:id="8"/>
      <w:bookmarkEnd w:id="8"/>
      <w:r w:rsidDel="00000000" w:rsidR="00000000" w:rsidRPr="00000000">
        <w:rPr>
          <w:sz w:val="24"/>
          <w:szCs w:val="24"/>
          <w:highlight w:val="white"/>
          <w:rtl w:val="0"/>
        </w:rPr>
        <w:t xml:space="preserve">Рис. 1</w:t>
      </w:r>
    </w:p>
    <w:p w:rsidR="00000000" w:rsidDel="00000000" w:rsidP="00000000" w:rsidRDefault="00000000" w:rsidRPr="00000000" w14:paraId="00000053">
      <w:pPr>
        <w:keepNext w:val="1"/>
        <w:keepLines w:val="1"/>
        <w:spacing w:after="0" w:before="0" w:line="276" w:lineRule="auto"/>
        <w:ind w:left="0" w:firstLine="0"/>
        <w:jc w:val="left"/>
        <w:rPr>
          <w:sz w:val="24"/>
          <w:szCs w:val="24"/>
          <w:highlight w:val="white"/>
        </w:rPr>
      </w:pPr>
      <w:bookmarkStart w:colFirst="0" w:colLast="0" w:name="_heading=h.hk0z82wdsp0f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276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101813" cy="2953692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1813" cy="29536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276" w:lineRule="auto"/>
        <w:jc w:val="center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rtl w:val="0"/>
        </w:rPr>
        <w:t xml:space="preserve">Рис. 2 - Каталог товаров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Style w:val="Heading2"/>
        <w:spacing w:after="0" w:before="0" w:line="276" w:lineRule="auto"/>
        <w:rPr/>
      </w:pPr>
      <w:bookmarkStart w:colFirst="0" w:colLast="0" w:name="_heading=h.oaa0ukcdc803" w:id="10"/>
      <w:bookmarkEnd w:id="10"/>
      <w:r w:rsidDel="00000000" w:rsidR="00000000" w:rsidRPr="00000000">
        <w:rPr>
          <w:rtl w:val="0"/>
        </w:rPr>
        <w:t xml:space="preserve">Задача: "Просмотр карточки товара"</w:t>
      </w:r>
    </w:p>
    <w:p w:rsidR="00000000" w:rsidDel="00000000" w:rsidP="00000000" w:rsidRDefault="00000000" w:rsidRPr="00000000" w14:paraId="00000057">
      <w:pPr>
        <w:keepNext w:val="1"/>
        <w:keepLines w:val="1"/>
        <w:numPr>
          <w:ilvl w:val="0"/>
          <w:numId w:val="2"/>
        </w:numPr>
        <w:spacing w:after="0" w:before="0" w:line="276" w:lineRule="auto"/>
        <w:ind w:left="720" w:hanging="360"/>
        <w:jc w:val="both"/>
        <w:rPr>
          <w:sz w:val="24"/>
          <w:szCs w:val="24"/>
          <w:highlight w:val="white"/>
        </w:rPr>
      </w:pPr>
      <w:bookmarkStart w:colFirst="0" w:colLast="0" w:name="_heading=h.44sinio" w:id="6"/>
      <w:bookmarkEnd w:id="6"/>
      <w:r w:rsidDel="00000000" w:rsidR="00000000" w:rsidRPr="00000000">
        <w:rPr>
          <w:sz w:val="24"/>
          <w:szCs w:val="24"/>
          <w:highlight w:val="white"/>
          <w:rtl w:val="0"/>
        </w:rPr>
        <w:t xml:space="preserve">Пользователь выбирает товар из каталога.</w:t>
      </w:r>
    </w:p>
    <w:p w:rsidR="00000000" w:rsidDel="00000000" w:rsidP="00000000" w:rsidRDefault="00000000" w:rsidRPr="00000000" w14:paraId="00000058">
      <w:pPr>
        <w:keepNext w:val="1"/>
        <w:keepLines w:val="1"/>
        <w:numPr>
          <w:ilvl w:val="0"/>
          <w:numId w:val="2"/>
        </w:numPr>
        <w:spacing w:after="0" w:before="0" w:line="276" w:lineRule="auto"/>
        <w:ind w:left="720" w:hanging="360"/>
        <w:jc w:val="both"/>
        <w:rPr>
          <w:sz w:val="24"/>
          <w:szCs w:val="24"/>
          <w:highlight w:val="white"/>
        </w:rPr>
      </w:pPr>
      <w:bookmarkStart w:colFirst="0" w:colLast="0" w:name="_heading=h.44sinio" w:id="6"/>
      <w:bookmarkEnd w:id="6"/>
      <w:r w:rsidDel="00000000" w:rsidR="00000000" w:rsidRPr="00000000">
        <w:rPr>
          <w:sz w:val="24"/>
          <w:szCs w:val="24"/>
          <w:highlight w:val="white"/>
          <w:rtl w:val="0"/>
        </w:rPr>
        <w:t xml:space="preserve">Система открывает карточку выбранного товара.</w:t>
      </w:r>
    </w:p>
    <w:p w:rsidR="00000000" w:rsidDel="00000000" w:rsidP="00000000" w:rsidRDefault="00000000" w:rsidRPr="00000000" w14:paraId="00000059">
      <w:pPr>
        <w:keepNext w:val="1"/>
        <w:keepLines w:val="1"/>
        <w:numPr>
          <w:ilvl w:val="0"/>
          <w:numId w:val="2"/>
        </w:numPr>
        <w:spacing w:after="0" w:before="0" w:line="276" w:lineRule="auto"/>
        <w:ind w:left="720" w:hanging="360"/>
        <w:jc w:val="both"/>
        <w:rPr>
          <w:sz w:val="24"/>
          <w:szCs w:val="24"/>
          <w:highlight w:val="white"/>
        </w:rPr>
      </w:pPr>
      <w:bookmarkStart w:colFirst="0" w:colLast="0" w:name="_heading=h.44sinio" w:id="6"/>
      <w:bookmarkEnd w:id="6"/>
      <w:r w:rsidDel="00000000" w:rsidR="00000000" w:rsidRPr="00000000">
        <w:rPr>
          <w:sz w:val="24"/>
          <w:szCs w:val="24"/>
          <w:highlight w:val="white"/>
          <w:rtl w:val="0"/>
        </w:rPr>
        <w:t xml:space="preserve">В карточке товара отображается детальная информация о характеристиках, цене, наличии и скидках.</w:t>
      </w:r>
    </w:p>
    <w:p w:rsidR="00000000" w:rsidDel="00000000" w:rsidP="00000000" w:rsidRDefault="00000000" w:rsidRPr="00000000" w14:paraId="0000005A">
      <w:pPr>
        <w:keepNext w:val="1"/>
        <w:keepLines w:val="1"/>
        <w:numPr>
          <w:ilvl w:val="0"/>
          <w:numId w:val="2"/>
        </w:numPr>
        <w:spacing w:after="0" w:before="0" w:line="276" w:lineRule="auto"/>
        <w:ind w:left="720" w:hanging="360"/>
        <w:jc w:val="both"/>
        <w:rPr>
          <w:sz w:val="24"/>
          <w:szCs w:val="24"/>
          <w:highlight w:val="white"/>
        </w:rPr>
      </w:pPr>
      <w:bookmarkStart w:colFirst="0" w:colLast="0" w:name="_heading=h.44sinio" w:id="6"/>
      <w:bookmarkEnd w:id="6"/>
      <w:r w:rsidDel="00000000" w:rsidR="00000000" w:rsidRPr="00000000">
        <w:rPr>
          <w:sz w:val="24"/>
          <w:szCs w:val="24"/>
          <w:highlight w:val="white"/>
          <w:rtl w:val="0"/>
        </w:rPr>
        <w:t xml:space="preserve">Пользователь получает возможность выполнить дальнейшие действия с товаром (оформление заказа, сканирование, подбор аналогов).</w:t>
      </w:r>
    </w:p>
    <w:p w:rsidR="00000000" w:rsidDel="00000000" w:rsidP="00000000" w:rsidRDefault="00000000" w:rsidRPr="00000000" w14:paraId="0000005B">
      <w:pPr>
        <w:jc w:val="center"/>
        <w:rPr>
          <w:sz w:val="24"/>
          <w:szCs w:val="24"/>
        </w:rPr>
      </w:pPr>
      <w:r w:rsidDel="00000000" w:rsidR="00000000" w:rsidRPr="00000000">
        <w:rPr/>
        <w:drawing>
          <wp:inline distB="114300" distT="114300" distL="114300" distR="114300">
            <wp:extent cx="4811550" cy="2296620"/>
            <wp:effectExtent b="0" l="0" r="0" t="0"/>
            <wp:docPr id="1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1550" cy="22966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Рис. 3 - Карточка товара</w:t>
      </w:r>
    </w:p>
    <w:p w:rsidR="00000000" w:rsidDel="00000000" w:rsidP="00000000" w:rsidRDefault="00000000" w:rsidRPr="00000000" w14:paraId="0000005D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Style w:val="Heading2"/>
        <w:rPr/>
      </w:pPr>
      <w:bookmarkStart w:colFirst="0" w:colLast="0" w:name="_heading=h.73vtoaivsmsu" w:id="11"/>
      <w:bookmarkEnd w:id="11"/>
      <w:r w:rsidDel="00000000" w:rsidR="00000000" w:rsidRPr="00000000">
        <w:rPr>
          <w:rtl w:val="0"/>
        </w:rPr>
        <w:t xml:space="preserve">Задача: "Быстрая продажа"</w:t>
      </w:r>
    </w:p>
    <w:p w:rsidR="00000000" w:rsidDel="00000000" w:rsidP="00000000" w:rsidRDefault="00000000" w:rsidRPr="00000000" w14:paraId="0000005F">
      <w:pPr>
        <w:keepNext w:val="1"/>
        <w:keepLines w:val="1"/>
        <w:numPr>
          <w:ilvl w:val="0"/>
          <w:numId w:val="1"/>
        </w:numPr>
        <w:spacing w:after="0" w:before="0" w:line="276" w:lineRule="auto"/>
        <w:ind w:left="720" w:hanging="360"/>
        <w:jc w:val="both"/>
        <w:rPr>
          <w:sz w:val="24"/>
          <w:szCs w:val="24"/>
          <w:highlight w:val="white"/>
        </w:rPr>
      </w:pPr>
      <w:bookmarkStart w:colFirst="0" w:colLast="0" w:name="_heading=h.44sinio" w:id="6"/>
      <w:bookmarkEnd w:id="6"/>
      <w:r w:rsidDel="00000000" w:rsidR="00000000" w:rsidRPr="00000000">
        <w:rPr>
          <w:sz w:val="24"/>
          <w:szCs w:val="24"/>
          <w:highlight w:val="white"/>
          <w:rtl w:val="0"/>
        </w:rPr>
        <w:t xml:space="preserve">Пользователь в интерфейсе ПО активирует функцию сканирования.</w:t>
      </w:r>
    </w:p>
    <w:p w:rsidR="00000000" w:rsidDel="00000000" w:rsidP="00000000" w:rsidRDefault="00000000" w:rsidRPr="00000000" w14:paraId="00000060">
      <w:pPr>
        <w:keepNext w:val="1"/>
        <w:keepLines w:val="1"/>
        <w:numPr>
          <w:ilvl w:val="0"/>
          <w:numId w:val="1"/>
        </w:numPr>
        <w:spacing w:after="0" w:before="0" w:line="276" w:lineRule="auto"/>
        <w:ind w:left="720" w:hanging="360"/>
        <w:jc w:val="both"/>
        <w:rPr>
          <w:sz w:val="24"/>
          <w:szCs w:val="24"/>
          <w:highlight w:val="white"/>
        </w:rPr>
      </w:pPr>
      <w:bookmarkStart w:colFirst="0" w:colLast="0" w:name="_heading=h.44sinio" w:id="6"/>
      <w:bookmarkEnd w:id="6"/>
      <w:r w:rsidDel="00000000" w:rsidR="00000000" w:rsidRPr="00000000">
        <w:rPr>
          <w:sz w:val="24"/>
          <w:szCs w:val="24"/>
          <w:highlight w:val="white"/>
          <w:rtl w:val="0"/>
        </w:rPr>
        <w:t xml:space="preserve">Далее сканирует штрихкод товара.</w:t>
      </w:r>
    </w:p>
    <w:p w:rsidR="00000000" w:rsidDel="00000000" w:rsidP="00000000" w:rsidRDefault="00000000" w:rsidRPr="00000000" w14:paraId="00000061">
      <w:pPr>
        <w:keepNext w:val="1"/>
        <w:keepLines w:val="1"/>
        <w:numPr>
          <w:ilvl w:val="0"/>
          <w:numId w:val="1"/>
        </w:numPr>
        <w:spacing w:after="0" w:before="0" w:line="276" w:lineRule="auto"/>
        <w:ind w:left="720" w:hanging="360"/>
        <w:jc w:val="both"/>
        <w:rPr>
          <w:sz w:val="24"/>
          <w:szCs w:val="24"/>
          <w:highlight w:val="white"/>
        </w:rPr>
      </w:pPr>
      <w:bookmarkStart w:colFirst="0" w:colLast="0" w:name="_heading=h.44sinio" w:id="6"/>
      <w:bookmarkEnd w:id="6"/>
      <w:r w:rsidDel="00000000" w:rsidR="00000000" w:rsidRPr="00000000">
        <w:rPr>
          <w:sz w:val="24"/>
          <w:szCs w:val="24"/>
          <w:highlight w:val="white"/>
          <w:rtl w:val="0"/>
        </w:rPr>
        <w:t xml:space="preserve">Система обрабатывает полученные данные.</w:t>
      </w:r>
    </w:p>
    <w:p w:rsidR="00000000" w:rsidDel="00000000" w:rsidP="00000000" w:rsidRDefault="00000000" w:rsidRPr="00000000" w14:paraId="00000062">
      <w:pPr>
        <w:keepNext w:val="1"/>
        <w:keepLines w:val="1"/>
        <w:numPr>
          <w:ilvl w:val="0"/>
          <w:numId w:val="1"/>
        </w:numPr>
        <w:spacing w:after="0" w:before="0" w:line="276" w:lineRule="auto"/>
        <w:ind w:left="720" w:hanging="360"/>
        <w:jc w:val="both"/>
        <w:rPr>
          <w:sz w:val="24"/>
          <w:szCs w:val="24"/>
          <w:highlight w:val="white"/>
        </w:rPr>
      </w:pPr>
      <w:bookmarkStart w:colFirst="0" w:colLast="0" w:name="_heading=h.44sinio" w:id="6"/>
      <w:bookmarkEnd w:id="6"/>
      <w:r w:rsidDel="00000000" w:rsidR="00000000" w:rsidRPr="00000000">
        <w:rPr>
          <w:sz w:val="24"/>
          <w:szCs w:val="24"/>
          <w:highlight w:val="white"/>
          <w:rtl w:val="0"/>
        </w:rPr>
        <w:t xml:space="preserve">Система автоматически открывает страницу заказа, позволяет выбрать вариант оплаты, добавить упаковку, провести оплату клиента по ссылке из СМС.</w:t>
      </w:r>
    </w:p>
    <w:p w:rsidR="00000000" w:rsidDel="00000000" w:rsidP="00000000" w:rsidRDefault="00000000" w:rsidRPr="00000000" w14:paraId="00000063">
      <w:pPr>
        <w:spacing w:line="276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730588" cy="2968397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30588" cy="29683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276" w:lineRule="auto"/>
        <w:jc w:val="center"/>
        <w:rPr/>
      </w:pPr>
      <w:r w:rsidDel="00000000" w:rsidR="00000000" w:rsidRPr="00000000">
        <w:rPr>
          <w:sz w:val="24"/>
          <w:szCs w:val="24"/>
          <w:rtl w:val="0"/>
        </w:rPr>
        <w:t xml:space="preserve">Рис. 4 - Быстрая продажа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Style w:val="Heading2"/>
        <w:rPr/>
      </w:pPr>
      <w:bookmarkStart w:colFirst="0" w:colLast="0" w:name="_heading=h.jplhy9g87flj" w:id="12"/>
      <w:bookmarkEnd w:id="12"/>
      <w:r w:rsidDel="00000000" w:rsidR="00000000" w:rsidRPr="00000000">
        <w:rPr>
          <w:rtl w:val="0"/>
        </w:rPr>
        <w:t xml:space="preserve">Задача: "Поиск профиля клиента"</w:t>
      </w:r>
    </w:p>
    <w:p w:rsidR="00000000" w:rsidDel="00000000" w:rsidP="00000000" w:rsidRDefault="00000000" w:rsidRPr="00000000" w14:paraId="00000066">
      <w:pPr>
        <w:numPr>
          <w:ilvl w:val="0"/>
          <w:numId w:val="10"/>
        </w:numPr>
        <w:spacing w:line="276" w:lineRule="auto"/>
        <w:ind w:left="720" w:hanging="36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Пользователь вводит номер телефона или сканирует код с устройства клиента, затем нажимает "Продолжить" (рис. 5).</w:t>
      </w:r>
    </w:p>
    <w:p w:rsidR="00000000" w:rsidDel="00000000" w:rsidP="00000000" w:rsidRDefault="00000000" w:rsidRPr="00000000" w14:paraId="00000067">
      <w:pPr>
        <w:numPr>
          <w:ilvl w:val="0"/>
          <w:numId w:val="10"/>
        </w:numPr>
        <w:spacing w:line="276" w:lineRule="auto"/>
        <w:ind w:left="720" w:hanging="360"/>
        <w:jc w:val="both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ПО открывает профиль клиента. </w:t>
      </w:r>
    </w:p>
    <w:p w:rsidR="00000000" w:rsidDel="00000000" w:rsidP="00000000" w:rsidRDefault="00000000" w:rsidRPr="00000000" w14:paraId="00000068">
      <w:pPr>
        <w:numPr>
          <w:ilvl w:val="0"/>
          <w:numId w:val="10"/>
        </w:numPr>
        <w:spacing w:line="276" w:lineRule="auto"/>
        <w:ind w:left="720" w:hanging="360"/>
        <w:jc w:val="both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Пользователь может выдать подарок, предложить комплект товаров, редактировать информацию, просматривать покупки клиента и прочее.</w:t>
      </w:r>
    </w:p>
    <w:p w:rsidR="00000000" w:rsidDel="00000000" w:rsidP="00000000" w:rsidRDefault="00000000" w:rsidRPr="00000000" w14:paraId="00000069">
      <w:pPr>
        <w:spacing w:line="276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663913" cy="2936899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3913" cy="29368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276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Рис. 5 - Профиль клиента</w:t>
      </w:r>
    </w:p>
    <w:p w:rsidR="00000000" w:rsidDel="00000000" w:rsidP="00000000" w:rsidRDefault="00000000" w:rsidRPr="00000000" w14:paraId="0000006B">
      <w:pPr>
        <w:pStyle w:val="Heading2"/>
        <w:spacing w:line="276" w:lineRule="auto"/>
        <w:rPr/>
      </w:pPr>
      <w:bookmarkStart w:colFirst="0" w:colLast="0" w:name="_heading=h.v31louu0a779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Style w:val="Heading2"/>
        <w:spacing w:line="276" w:lineRule="auto"/>
        <w:rPr/>
      </w:pPr>
      <w:bookmarkStart w:colFirst="0" w:colLast="0" w:name="_heading=h.p0p0qc1ygchr" w:id="14"/>
      <w:bookmarkEnd w:id="14"/>
      <w:r w:rsidDel="00000000" w:rsidR="00000000" w:rsidRPr="00000000">
        <w:rPr>
          <w:rtl w:val="0"/>
        </w:rPr>
        <w:t xml:space="preserve">Задача: "Выдача подарка"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В профиле клиента пользователь нажимает кнопку "Выдать подарок". 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ПО запускает камеру для сканирования штрихкода. В качестве альтернативы пользователь может ввести промокод (рис. 6).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Далее открывается страница с подарками.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058950" cy="2883036"/>
            <wp:effectExtent b="0" l="0" r="0" t="0"/>
            <wp:docPr id="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58950" cy="28830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276" w:lineRule="auto"/>
        <w:jc w:val="center"/>
        <w:rPr/>
      </w:pPr>
      <w:r w:rsidDel="00000000" w:rsidR="00000000" w:rsidRPr="00000000">
        <w:rPr>
          <w:sz w:val="24"/>
          <w:szCs w:val="24"/>
          <w:rtl w:val="0"/>
        </w:rPr>
        <w:t xml:space="preserve">Рис. 6 - Профиль клиента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Style w:val="Heading2"/>
        <w:spacing w:line="276" w:lineRule="auto"/>
        <w:rPr/>
      </w:pPr>
      <w:bookmarkStart w:colFirst="0" w:colLast="0" w:name="_heading=h.inxa8e89ec69" w:id="15"/>
      <w:bookmarkEnd w:id="15"/>
      <w:r w:rsidDel="00000000" w:rsidR="00000000" w:rsidRPr="00000000">
        <w:rPr>
          <w:rtl w:val="0"/>
        </w:rPr>
        <w:t xml:space="preserve">Задача: "Оформление заказа клиента"</w:t>
      </w:r>
    </w:p>
    <w:p w:rsidR="00000000" w:rsidDel="00000000" w:rsidP="00000000" w:rsidRDefault="00000000" w:rsidRPr="00000000" w14:paraId="00000073">
      <w:pPr>
        <w:numPr>
          <w:ilvl w:val="0"/>
          <w:numId w:val="11"/>
        </w:numPr>
        <w:spacing w:line="276" w:lineRule="auto"/>
        <w:ind w:left="720" w:hanging="360"/>
        <w:jc w:val="both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Пользователь ищет заказ с помощью телефона клиента или номера заказа (рис. 7).</w:t>
      </w:r>
    </w:p>
    <w:p w:rsidR="00000000" w:rsidDel="00000000" w:rsidP="00000000" w:rsidRDefault="00000000" w:rsidRPr="00000000" w14:paraId="00000074">
      <w:pPr>
        <w:numPr>
          <w:ilvl w:val="0"/>
          <w:numId w:val="11"/>
        </w:numPr>
        <w:spacing w:line="276" w:lineRule="auto"/>
        <w:ind w:left="720" w:hanging="360"/>
        <w:jc w:val="both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Пользователь добавляет по просьбе клиента дополнительные товары в заказ и переходит к оплате.</w:t>
      </w:r>
    </w:p>
    <w:p w:rsidR="00000000" w:rsidDel="00000000" w:rsidP="00000000" w:rsidRDefault="00000000" w:rsidRPr="00000000" w14:paraId="00000075">
      <w:pPr>
        <w:numPr>
          <w:ilvl w:val="0"/>
          <w:numId w:val="11"/>
        </w:numPr>
        <w:spacing w:line="276" w:lineRule="auto"/>
        <w:ind w:left="720" w:hanging="360"/>
        <w:jc w:val="both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Пользователь выбирает способ оплаты и при необходимости применяет промокод.</w:t>
      </w:r>
    </w:p>
    <w:p w:rsidR="00000000" w:rsidDel="00000000" w:rsidP="00000000" w:rsidRDefault="00000000" w:rsidRPr="00000000" w14:paraId="00000076">
      <w:pPr>
        <w:numPr>
          <w:ilvl w:val="0"/>
          <w:numId w:val="11"/>
        </w:numPr>
        <w:spacing w:line="276" w:lineRule="auto"/>
        <w:ind w:left="720" w:hanging="360"/>
        <w:jc w:val="both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Система формирует заказ и сохраняет его с присвоением соответствующего статуса.</w:t>
      </w:r>
    </w:p>
    <w:p w:rsidR="00000000" w:rsidDel="00000000" w:rsidP="00000000" w:rsidRDefault="00000000" w:rsidRPr="00000000" w14:paraId="00000077">
      <w:pPr>
        <w:keepNext w:val="1"/>
        <w:keepLines w:val="1"/>
        <w:spacing w:after="0" w:before="0" w:line="276" w:lineRule="auto"/>
        <w:ind w:left="0" w:firstLine="0"/>
        <w:jc w:val="center"/>
        <w:rPr>
          <w:sz w:val="24"/>
          <w:szCs w:val="24"/>
        </w:rPr>
      </w:pPr>
      <w:bookmarkStart w:colFirst="0" w:colLast="0" w:name="_heading=h.emmgfnu0kwdj" w:id="16"/>
      <w:bookmarkEnd w:id="16"/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716300" cy="3559105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6300" cy="35591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276" w:lineRule="auto"/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Рис. 7 - Выдача заказа</w:t>
      </w:r>
    </w:p>
    <w:p w:rsidR="00000000" w:rsidDel="00000000" w:rsidP="00000000" w:rsidRDefault="00000000" w:rsidRPr="00000000" w14:paraId="00000079">
      <w:pPr>
        <w:spacing w:line="276" w:lineRule="auto"/>
        <w:ind w:lef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Style w:val="Heading2"/>
        <w:rPr>
          <w:sz w:val="24"/>
          <w:szCs w:val="24"/>
        </w:rPr>
      </w:pPr>
      <w:bookmarkStart w:colFirst="0" w:colLast="0" w:name="_heading=h.qjxfqt5l0c0s" w:id="17"/>
      <w:bookmarkEnd w:id="17"/>
      <w:r w:rsidDel="00000000" w:rsidR="00000000" w:rsidRPr="00000000">
        <w:rPr>
          <w:rtl w:val="0"/>
        </w:rPr>
        <w:t xml:space="preserve">Задача: "Проведение инвентаризации товаров"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numPr>
          <w:ilvl w:val="0"/>
          <w:numId w:val="9"/>
        </w:numPr>
        <w:spacing w:line="276" w:lineRule="auto"/>
        <w:ind w:left="72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Пользователь переходит в раздел складских операций.</w:t>
      </w:r>
    </w:p>
    <w:p w:rsidR="00000000" w:rsidDel="00000000" w:rsidP="00000000" w:rsidRDefault="00000000" w:rsidRPr="00000000" w14:paraId="0000007C">
      <w:pPr>
        <w:numPr>
          <w:ilvl w:val="0"/>
          <w:numId w:val="9"/>
        </w:numPr>
        <w:spacing w:line="276" w:lineRule="auto"/>
        <w:ind w:left="72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Пользователь инициирует режим инвентаризации.</w:t>
      </w:r>
    </w:p>
    <w:p w:rsidR="00000000" w:rsidDel="00000000" w:rsidP="00000000" w:rsidRDefault="00000000" w:rsidRPr="00000000" w14:paraId="0000007D">
      <w:pPr>
        <w:numPr>
          <w:ilvl w:val="0"/>
          <w:numId w:val="9"/>
        </w:numPr>
        <w:spacing w:line="276" w:lineRule="auto"/>
        <w:ind w:left="72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Пользователь сканирует товары или вводит данные вручную (рис. 8).</w:t>
      </w:r>
    </w:p>
    <w:p w:rsidR="00000000" w:rsidDel="00000000" w:rsidP="00000000" w:rsidRDefault="00000000" w:rsidRPr="00000000" w14:paraId="0000007E">
      <w:pPr>
        <w:numPr>
          <w:ilvl w:val="0"/>
          <w:numId w:val="9"/>
        </w:numPr>
        <w:spacing w:line="276" w:lineRule="auto"/>
        <w:ind w:left="72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Система фиксирует результаты инвентаризации и сохраняет изменения.</w:t>
      </w:r>
    </w:p>
    <w:p w:rsidR="00000000" w:rsidDel="00000000" w:rsidP="00000000" w:rsidRDefault="00000000" w:rsidRPr="00000000" w14:paraId="0000007F">
      <w:pPr>
        <w:numPr>
          <w:ilvl w:val="0"/>
          <w:numId w:val="9"/>
        </w:numPr>
        <w:spacing w:line="276" w:lineRule="auto"/>
        <w:ind w:left="72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По завершении инвентаризации пользователь нажимает кнопку "Завершить инвентаризацию".</w:t>
      </w:r>
    </w:p>
    <w:p w:rsidR="00000000" w:rsidDel="00000000" w:rsidP="00000000" w:rsidRDefault="00000000" w:rsidRPr="00000000" w14:paraId="00000080">
      <w:pPr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2755900"/>
            <wp:effectExtent b="0" l="0" r="0" t="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5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line="276" w:lineRule="auto"/>
        <w:jc w:val="center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rtl w:val="0"/>
        </w:rPr>
        <w:t xml:space="preserve">Рис. 8 - Инвентаризация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1"/>
        <w:keepLines w:val="1"/>
        <w:spacing w:after="0" w:before="0" w:line="276" w:lineRule="auto"/>
        <w:jc w:val="both"/>
        <w:rPr>
          <w:sz w:val="24"/>
          <w:szCs w:val="24"/>
          <w:highlight w:val="white"/>
        </w:rPr>
      </w:pPr>
      <w:bookmarkStart w:colFirst="0" w:colLast="0" w:name="_heading=h.jhwd54odnke1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Style w:val="Heading2"/>
        <w:spacing w:after="0" w:before="0" w:line="276" w:lineRule="auto"/>
        <w:rPr/>
      </w:pPr>
      <w:bookmarkStart w:colFirst="0" w:colLast="0" w:name="_heading=h.1fet42a4zl12" w:id="19"/>
      <w:bookmarkEnd w:id="19"/>
      <w:r w:rsidDel="00000000" w:rsidR="00000000" w:rsidRPr="00000000">
        <w:rPr>
          <w:rtl w:val="0"/>
        </w:rPr>
        <w:t xml:space="preserve">Задача: "Получение корпоративной информации"</w:t>
      </w:r>
    </w:p>
    <w:p w:rsidR="00000000" w:rsidDel="00000000" w:rsidP="00000000" w:rsidRDefault="00000000" w:rsidRPr="00000000" w14:paraId="00000084">
      <w:pPr>
        <w:keepNext w:val="1"/>
        <w:keepLines w:val="1"/>
        <w:numPr>
          <w:ilvl w:val="0"/>
          <w:numId w:val="4"/>
        </w:numPr>
        <w:spacing w:after="0" w:before="0" w:line="276" w:lineRule="auto"/>
        <w:ind w:left="720" w:hanging="360"/>
        <w:jc w:val="both"/>
        <w:rPr>
          <w:sz w:val="24"/>
          <w:szCs w:val="24"/>
          <w:highlight w:val="white"/>
        </w:rPr>
      </w:pPr>
      <w:bookmarkStart w:colFirst="0" w:colLast="0" w:name="_heading=h.44sinio" w:id="6"/>
      <w:bookmarkEnd w:id="6"/>
      <w:r w:rsidDel="00000000" w:rsidR="00000000" w:rsidRPr="00000000">
        <w:rPr>
          <w:sz w:val="24"/>
          <w:szCs w:val="24"/>
          <w:highlight w:val="white"/>
          <w:rtl w:val="0"/>
        </w:rPr>
        <w:t xml:space="preserve">Пользователь открывает раздел "Новости и уведомления" (рис. 9).</w:t>
      </w:r>
    </w:p>
    <w:p w:rsidR="00000000" w:rsidDel="00000000" w:rsidP="00000000" w:rsidRDefault="00000000" w:rsidRPr="00000000" w14:paraId="00000085">
      <w:pPr>
        <w:keepNext w:val="1"/>
        <w:keepLines w:val="1"/>
        <w:numPr>
          <w:ilvl w:val="0"/>
          <w:numId w:val="4"/>
        </w:numPr>
        <w:spacing w:after="0" w:before="0" w:line="276" w:lineRule="auto"/>
        <w:ind w:left="720" w:hanging="360"/>
        <w:jc w:val="both"/>
        <w:rPr>
          <w:sz w:val="24"/>
          <w:szCs w:val="24"/>
          <w:highlight w:val="white"/>
        </w:rPr>
      </w:pPr>
      <w:bookmarkStart w:colFirst="0" w:colLast="0" w:name="_heading=h.44sinio" w:id="6"/>
      <w:bookmarkEnd w:id="6"/>
      <w:r w:rsidDel="00000000" w:rsidR="00000000" w:rsidRPr="00000000">
        <w:rPr>
          <w:sz w:val="24"/>
          <w:szCs w:val="24"/>
          <w:highlight w:val="white"/>
          <w:rtl w:val="0"/>
        </w:rPr>
        <w:t xml:space="preserve">Система отображает актуальные корпоративные сообщения.</w:t>
      </w:r>
    </w:p>
    <w:p w:rsidR="00000000" w:rsidDel="00000000" w:rsidP="00000000" w:rsidRDefault="00000000" w:rsidRPr="00000000" w14:paraId="00000086">
      <w:pPr>
        <w:keepNext w:val="1"/>
        <w:keepLines w:val="1"/>
        <w:numPr>
          <w:ilvl w:val="0"/>
          <w:numId w:val="4"/>
        </w:numPr>
        <w:spacing w:after="0" w:before="0" w:line="276" w:lineRule="auto"/>
        <w:ind w:left="720" w:hanging="360"/>
        <w:jc w:val="both"/>
        <w:rPr>
          <w:sz w:val="24"/>
          <w:szCs w:val="24"/>
          <w:highlight w:val="white"/>
        </w:rPr>
      </w:pPr>
      <w:bookmarkStart w:colFirst="0" w:colLast="0" w:name="_heading=h.44sinio" w:id="6"/>
      <w:bookmarkEnd w:id="6"/>
      <w:r w:rsidDel="00000000" w:rsidR="00000000" w:rsidRPr="00000000">
        <w:rPr>
          <w:sz w:val="24"/>
          <w:szCs w:val="24"/>
          <w:highlight w:val="white"/>
          <w:rtl w:val="0"/>
        </w:rPr>
        <w:t xml:space="preserve">Пользователь просматривает выбранное уведомление.</w:t>
      </w:r>
    </w:p>
    <w:p w:rsidR="00000000" w:rsidDel="00000000" w:rsidP="00000000" w:rsidRDefault="00000000" w:rsidRPr="00000000" w14:paraId="00000087">
      <w:pPr>
        <w:spacing w:line="276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087775" cy="2808007"/>
            <wp:effectExtent b="0" l="0" r="0" t="0"/>
            <wp:docPr id="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7775" cy="28080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line="276" w:lineRule="auto"/>
        <w:jc w:val="center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rtl w:val="0"/>
        </w:rPr>
        <w:t xml:space="preserve">Рис. 9 - Лента новостей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Style w:val="Heading2"/>
        <w:rPr/>
      </w:pPr>
      <w:bookmarkStart w:colFirst="0" w:colLast="0" w:name="_heading=h.gt7c9thz58f7" w:id="20"/>
      <w:bookmarkEnd w:id="20"/>
      <w:r w:rsidDel="00000000" w:rsidR="00000000" w:rsidRPr="00000000">
        <w:rPr>
          <w:rtl w:val="0"/>
        </w:rPr>
        <w:t xml:space="preserve">Задача: "Подача заявка на перевод в другой магазин"</w:t>
      </w:r>
    </w:p>
    <w:p w:rsidR="00000000" w:rsidDel="00000000" w:rsidP="00000000" w:rsidRDefault="00000000" w:rsidRPr="00000000" w14:paraId="0000008B">
      <w:pPr>
        <w:keepNext w:val="1"/>
        <w:keepLines w:val="1"/>
        <w:numPr>
          <w:ilvl w:val="0"/>
          <w:numId w:val="5"/>
        </w:numPr>
        <w:spacing w:after="0" w:before="0" w:line="276" w:lineRule="auto"/>
        <w:ind w:left="720" w:hanging="360"/>
        <w:jc w:val="both"/>
        <w:rPr>
          <w:sz w:val="24"/>
          <w:szCs w:val="24"/>
          <w:highlight w:val="white"/>
          <w:u w:val="none"/>
        </w:rPr>
      </w:pPr>
      <w:bookmarkStart w:colFirst="0" w:colLast="0" w:name="_heading=h.32xx5y282j5v" w:id="21"/>
      <w:bookmarkEnd w:id="21"/>
      <w:r w:rsidDel="00000000" w:rsidR="00000000" w:rsidRPr="00000000">
        <w:rPr>
          <w:sz w:val="24"/>
          <w:szCs w:val="24"/>
          <w:highlight w:val="white"/>
          <w:rtl w:val="0"/>
        </w:rPr>
        <w:t xml:space="preserve">Пользователь переходит в раздел "HR" и переходит во вкладку "Кадровый резерв" (рис. 10).</w:t>
      </w:r>
    </w:p>
    <w:p w:rsidR="00000000" w:rsidDel="00000000" w:rsidP="00000000" w:rsidRDefault="00000000" w:rsidRPr="00000000" w14:paraId="0000008C">
      <w:pPr>
        <w:keepNext w:val="1"/>
        <w:keepLines w:val="1"/>
        <w:numPr>
          <w:ilvl w:val="0"/>
          <w:numId w:val="5"/>
        </w:numPr>
        <w:spacing w:after="0" w:before="0" w:line="276" w:lineRule="auto"/>
        <w:ind w:left="720" w:hanging="360"/>
        <w:jc w:val="both"/>
        <w:rPr>
          <w:sz w:val="24"/>
          <w:szCs w:val="24"/>
          <w:highlight w:val="white"/>
          <w:u w:val="none"/>
        </w:rPr>
      </w:pPr>
      <w:bookmarkStart w:colFirst="0" w:colLast="0" w:name="_heading=h.lt8l1yz174ql" w:id="22"/>
      <w:bookmarkEnd w:id="22"/>
      <w:r w:rsidDel="00000000" w:rsidR="00000000" w:rsidRPr="00000000">
        <w:rPr>
          <w:sz w:val="24"/>
          <w:szCs w:val="24"/>
          <w:highlight w:val="white"/>
          <w:rtl w:val="0"/>
        </w:rPr>
        <w:t xml:space="preserve">Далее ему необходимо ввести необходимые данные и приложить мотивационное письмо, затем нажать "Отправить заявку" (рис. 11).</w:t>
      </w:r>
    </w:p>
    <w:p w:rsidR="00000000" w:rsidDel="00000000" w:rsidP="00000000" w:rsidRDefault="00000000" w:rsidRPr="00000000" w14:paraId="0000008D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744343" cy="3265052"/>
            <wp:effectExtent b="0" l="0" r="0" t="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4343" cy="32650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Рис. 10 - HR</w:t>
      </w:r>
    </w:p>
    <w:p w:rsidR="00000000" w:rsidDel="00000000" w:rsidP="00000000" w:rsidRDefault="00000000" w:rsidRPr="00000000" w14:paraId="0000008F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627642" cy="3246438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7642" cy="3246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Рис. 11 - Заявка на перевод в другой магазин</w:t>
      </w:r>
    </w:p>
    <w:p w:rsidR="00000000" w:rsidDel="00000000" w:rsidP="00000000" w:rsidRDefault="00000000" w:rsidRPr="00000000" w14:paraId="00000092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Style w:val="Heading2"/>
        <w:rPr/>
      </w:pPr>
      <w:bookmarkStart w:colFirst="0" w:colLast="0" w:name="_heading=h.n1pt6ubcf15j" w:id="23"/>
      <w:bookmarkEnd w:id="23"/>
      <w:r w:rsidDel="00000000" w:rsidR="00000000" w:rsidRPr="00000000">
        <w:rPr>
          <w:rtl w:val="0"/>
        </w:rPr>
        <w:t xml:space="preserve">Задача: "Направление обращения в техническую поддержку"</w:t>
      </w:r>
    </w:p>
    <w:p w:rsidR="00000000" w:rsidDel="00000000" w:rsidP="00000000" w:rsidRDefault="00000000" w:rsidRPr="00000000" w14:paraId="00000094">
      <w:pPr>
        <w:numPr>
          <w:ilvl w:val="0"/>
          <w:numId w:val="7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Пользователь переходит в раздел "HELP" и переходит во вкладку "SOS" (рис. 12).</w:t>
      </w:r>
    </w:p>
    <w:p w:rsidR="00000000" w:rsidDel="00000000" w:rsidP="00000000" w:rsidRDefault="00000000" w:rsidRPr="00000000" w14:paraId="00000095">
      <w:pPr>
        <w:numPr>
          <w:ilvl w:val="0"/>
          <w:numId w:val="7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Далее описывает проблему и направляет обращение в техническую поддержку.</w:t>
      </w:r>
    </w:p>
    <w:p w:rsidR="00000000" w:rsidDel="00000000" w:rsidP="00000000" w:rsidRDefault="00000000" w:rsidRPr="00000000" w14:paraId="00000096">
      <w:pPr>
        <w:spacing w:line="276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245061" cy="4279223"/>
            <wp:effectExtent b="0" l="0" r="0" t="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5061" cy="42792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line="276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Рис. 12 - Раздел "HELP"</w:t>
      </w:r>
    </w:p>
    <w:p w:rsidR="00000000" w:rsidDel="00000000" w:rsidP="00000000" w:rsidRDefault="00000000" w:rsidRPr="00000000" w14:paraId="00000098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jc w:val="both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Style w:val="Heading1"/>
        <w:keepNext w:val="1"/>
        <w:keepLines w:val="1"/>
        <w:spacing w:line="276" w:lineRule="auto"/>
        <w:jc w:val="both"/>
        <w:rPr>
          <w:vertAlign w:val="baseline"/>
        </w:rPr>
      </w:pPr>
      <w:bookmarkStart w:colFirst="0" w:colLast="0" w:name="_heading=h.1ci93xb" w:id="24"/>
      <w:bookmarkEnd w:id="24"/>
      <w:r w:rsidDel="00000000" w:rsidR="00000000" w:rsidRPr="00000000">
        <w:rPr>
          <w:vertAlign w:val="baseline"/>
          <w:rtl w:val="0"/>
        </w:rPr>
        <w:t xml:space="preserve">Контакты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0" w:before="0" w:line="276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e-mail:</w:t>
      </w:r>
      <w:r w:rsidDel="00000000" w:rsidR="00000000" w:rsidRPr="00000000">
        <w:rPr>
          <w:sz w:val="24"/>
          <w:szCs w:val="24"/>
          <w:rtl w:val="0"/>
        </w:rPr>
        <w:t xml:space="preserve"> info@itgri.ru</w:t>
      </w:r>
      <w:r w:rsidDel="00000000" w:rsidR="00000000" w:rsidRPr="00000000">
        <w:rPr>
          <w:rtl w:val="0"/>
        </w:rPr>
      </w:r>
    </w:p>
    <w:sectPr>
      <w:headerReference r:id="rId19" w:type="default"/>
      <w:headerReference r:id="rId20" w:type="first"/>
      <w:footerReference r:id="rId21" w:type="default"/>
      <w:footerReference r:id="rId22" w:type="first"/>
      <w:pgSz w:h="16834" w:w="11909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77"/>
        <w:tab w:val="right" w:leader="none" w:pos="9355"/>
      </w:tabs>
      <w:spacing w:line="240" w:lineRule="auto"/>
      <w:jc w:val="center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77"/>
        <w:tab w:val="right" w:leader="none" w:pos="9355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F">
    <w:pPr>
      <w:jc w:val="left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C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0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line="276" w:lineRule="auto"/>
      <w:jc w:val="both"/>
    </w:pPr>
    <w:rPr>
      <w:b w:val="1"/>
      <w:bCs w:val="1"/>
      <w:sz w:val="28"/>
      <w:szCs w:val="28"/>
      <w:highlight w:val="white"/>
    </w:rPr>
  </w:style>
  <w:style w:type="paragraph" w:styleId="Heading2">
    <w:name w:val="heading 2"/>
    <w:basedOn w:val="Normal"/>
    <w:next w:val="Normal"/>
    <w:pPr>
      <w:keepNext w:val="1"/>
      <w:keepLines w:val="1"/>
      <w:spacing w:line="276" w:lineRule="auto"/>
      <w:jc w:val="both"/>
    </w:pPr>
    <w:rPr>
      <w:b w:val="1"/>
      <w:bCs w:val="1"/>
      <w:sz w:val="26"/>
      <w:szCs w:val="26"/>
      <w:highlight w:val="whit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5">
    <w:name w:val="annotation text"/>
    <w:basedOn w:val="a"/>
    <w:link w:val="a6"/>
    <w:uiPriority w:val="99"/>
    <w:semiHidden w:val="1"/>
    <w:unhideWhenUsed w:val="1"/>
    <w:pPr>
      <w:spacing w:line="240" w:lineRule="auto"/>
    </w:pPr>
    <w:rPr>
      <w:sz w:val="20"/>
      <w:szCs w:val="20"/>
    </w:rPr>
  </w:style>
  <w:style w:type="character" w:styleId="a6" w:customStyle="1">
    <w:name w:val="Текст примечания Знак"/>
    <w:basedOn w:val="a0"/>
    <w:link w:val="a5"/>
    <w:uiPriority w:val="99"/>
    <w:semiHidden w:val="1"/>
    <w:rPr>
      <w:sz w:val="20"/>
      <w:szCs w:val="20"/>
    </w:rPr>
  </w:style>
  <w:style w:type="character" w:styleId="a7">
    <w:name w:val="annotation reference"/>
    <w:basedOn w:val="a0"/>
    <w:uiPriority w:val="99"/>
    <w:semiHidden w:val="1"/>
    <w:unhideWhenUsed w:val="1"/>
    <w:rPr>
      <w:sz w:val="16"/>
      <w:szCs w:val="16"/>
    </w:rPr>
  </w:style>
  <w:style w:type="paragraph" w:styleId="a8">
    <w:name w:val="List Paragraph"/>
    <w:basedOn w:val="a"/>
    <w:uiPriority w:val="34"/>
    <w:qFormat w:val="1"/>
    <w:rsid w:val="00F42DBD"/>
    <w:pPr>
      <w:ind w:left="720"/>
      <w:contextualSpacing w:val="1"/>
    </w:pPr>
  </w:style>
  <w:style w:type="paragraph" w:styleId="a9">
    <w:name w:val="TOC Heading"/>
    <w:basedOn w:val="1"/>
    <w:next w:val="a"/>
    <w:uiPriority w:val="39"/>
    <w:unhideWhenUsed w:val="1"/>
    <w:qFormat w:val="1"/>
    <w:rsid w:val="00A137BF"/>
    <w:pPr>
      <w:spacing w:after="0" w:before="240" w:line="259" w:lineRule="auto"/>
      <w:outlineLvl w:val="9"/>
    </w:pPr>
    <w:rPr>
      <w:rFonts w:asciiTheme="majorHAnsi" w:cstheme="majorBidi" w:eastAsiaTheme="majorEastAsia" w:hAnsiTheme="majorHAnsi"/>
      <w:color w:val="365f91" w:themeColor="accent1" w:themeShade="0000BF"/>
      <w:sz w:val="32"/>
      <w:szCs w:val="32"/>
    </w:rPr>
  </w:style>
  <w:style w:type="paragraph" w:styleId="10">
    <w:name w:val="toc 1"/>
    <w:basedOn w:val="a"/>
    <w:next w:val="a"/>
    <w:autoRedefine w:val="1"/>
    <w:uiPriority w:val="39"/>
    <w:unhideWhenUsed w:val="1"/>
    <w:rsid w:val="00A137BF"/>
    <w:pPr>
      <w:spacing w:after="100"/>
    </w:pPr>
  </w:style>
  <w:style w:type="paragraph" w:styleId="20">
    <w:name w:val="toc 2"/>
    <w:basedOn w:val="a"/>
    <w:next w:val="a"/>
    <w:autoRedefine w:val="1"/>
    <w:uiPriority w:val="39"/>
    <w:unhideWhenUsed w:val="1"/>
    <w:rsid w:val="00A137BF"/>
    <w:pPr>
      <w:spacing w:after="100"/>
      <w:ind w:left="220"/>
    </w:pPr>
  </w:style>
  <w:style w:type="character" w:styleId="aa">
    <w:name w:val="Hyperlink"/>
    <w:basedOn w:val="a0"/>
    <w:uiPriority w:val="99"/>
    <w:unhideWhenUsed w:val="1"/>
    <w:rsid w:val="00A137BF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 w:val="1"/>
    <w:unhideWhenUsed w:val="1"/>
    <w:rsid w:val="00135B97"/>
    <w:pPr>
      <w:spacing w:line="240" w:lineRule="auto"/>
    </w:pPr>
    <w:rPr>
      <w:rFonts w:ascii="Segoe UI" w:cs="Segoe UI" w:hAnsi="Segoe UI"/>
      <w:sz w:val="18"/>
      <w:szCs w:val="18"/>
    </w:rPr>
  </w:style>
  <w:style w:type="character" w:styleId="ac" w:customStyle="1">
    <w:name w:val="Текст выноски Знак"/>
    <w:basedOn w:val="a0"/>
    <w:link w:val="ab"/>
    <w:uiPriority w:val="99"/>
    <w:semiHidden w:val="1"/>
    <w:rsid w:val="00135B97"/>
    <w:rPr>
      <w:rFonts w:ascii="Segoe UI" w:cs="Segoe UI" w:hAnsi="Segoe UI"/>
      <w:sz w:val="18"/>
      <w:szCs w:val="18"/>
    </w:rPr>
  </w:style>
  <w:style w:type="paragraph" w:styleId="ad">
    <w:name w:val="header"/>
    <w:basedOn w:val="a"/>
    <w:link w:val="ae"/>
    <w:uiPriority w:val="99"/>
    <w:unhideWhenUsed w:val="1"/>
    <w:rsid w:val="008D4CDA"/>
    <w:pPr>
      <w:tabs>
        <w:tab w:val="center" w:pos="4677"/>
        <w:tab w:val="right" w:pos="9355"/>
      </w:tabs>
      <w:spacing w:line="240" w:lineRule="auto"/>
    </w:pPr>
  </w:style>
  <w:style w:type="character" w:styleId="ae" w:customStyle="1">
    <w:name w:val="Верхний колонтитул Знак"/>
    <w:basedOn w:val="a0"/>
    <w:link w:val="ad"/>
    <w:uiPriority w:val="99"/>
    <w:rsid w:val="008D4CDA"/>
  </w:style>
  <w:style w:type="paragraph" w:styleId="af">
    <w:name w:val="footer"/>
    <w:basedOn w:val="a"/>
    <w:link w:val="af0"/>
    <w:uiPriority w:val="99"/>
    <w:unhideWhenUsed w:val="1"/>
    <w:rsid w:val="008D4CDA"/>
    <w:pPr>
      <w:tabs>
        <w:tab w:val="center" w:pos="4677"/>
        <w:tab w:val="right" w:pos="9355"/>
      </w:tabs>
      <w:spacing w:line="240" w:lineRule="auto"/>
    </w:pPr>
  </w:style>
  <w:style w:type="character" w:styleId="af0" w:customStyle="1">
    <w:name w:val="Нижний колонтитул Знак"/>
    <w:basedOn w:val="a0"/>
    <w:link w:val="af"/>
    <w:uiPriority w:val="99"/>
    <w:rsid w:val="008D4CDA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1.xml"/><Relationship Id="rId11" Type="http://schemas.openxmlformats.org/officeDocument/2006/relationships/image" Target="media/image5.png"/><Relationship Id="rId22" Type="http://schemas.openxmlformats.org/officeDocument/2006/relationships/footer" Target="footer2.xml"/><Relationship Id="rId10" Type="http://schemas.openxmlformats.org/officeDocument/2006/relationships/image" Target="media/image8.png"/><Relationship Id="rId21" Type="http://schemas.openxmlformats.org/officeDocument/2006/relationships/footer" Target="footer1.xml"/><Relationship Id="rId13" Type="http://schemas.openxmlformats.org/officeDocument/2006/relationships/image" Target="media/image7.png"/><Relationship Id="rId12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7" Type="http://schemas.openxmlformats.org/officeDocument/2006/relationships/image" Target="media/image2.png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19" Type="http://schemas.openxmlformats.org/officeDocument/2006/relationships/header" Target="header2.xml"/><Relationship Id="rId6" Type="http://schemas.openxmlformats.org/officeDocument/2006/relationships/customXml" Target="../customXML/item1.xml"/><Relationship Id="rId18" Type="http://schemas.openxmlformats.org/officeDocument/2006/relationships/image" Target="media/image1.png"/><Relationship Id="rId7" Type="http://schemas.openxmlformats.org/officeDocument/2006/relationships/image" Target="media/image6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Ep4D4dBM2nNIYRzCOF7Qkf99Lg==">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2024-10-14T15:11:00Z</dcterms:created>
</cp:coreProperties>
</file>